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D263DD" w:rsidRPr="00804C3C" w:rsidTr="00B27859">
        <w:trPr>
          <w:trHeight w:val="415"/>
        </w:trPr>
        <w:tc>
          <w:tcPr>
            <w:tcW w:w="1849" w:type="dxa"/>
            <w:vMerge w:val="restart"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04C3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B690485" wp14:editId="16DF4D04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D263DD" w:rsidRPr="00804C3C" w:rsidRDefault="00D263DD" w:rsidP="00804C3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804C3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D263DD" w:rsidRPr="00804C3C" w:rsidTr="00B27859">
        <w:trPr>
          <w:trHeight w:val="688"/>
        </w:trPr>
        <w:tc>
          <w:tcPr>
            <w:tcW w:w="1849" w:type="dxa"/>
            <w:vMerge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D263DD" w:rsidRPr="00804C3C" w:rsidRDefault="00D263DD" w:rsidP="00804C3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804C3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263DD" w:rsidRPr="00804C3C" w:rsidTr="00B27859">
        <w:trPr>
          <w:trHeight w:val="304"/>
        </w:trPr>
        <w:tc>
          <w:tcPr>
            <w:tcW w:w="1849" w:type="dxa"/>
            <w:vMerge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04C3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63DD" w:rsidRPr="00804C3C" w:rsidRDefault="00D263DD" w:rsidP="00804C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263DD" w:rsidRPr="00804C3C" w:rsidRDefault="00D263DD" w:rsidP="00804C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63DD" w:rsidRPr="00804C3C" w:rsidRDefault="00D263DD" w:rsidP="00804C3C">
      <w:pPr>
        <w:spacing w:after="0" w:line="276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263DD" w:rsidRPr="00D263DD" w:rsidRDefault="00D263DD" w:rsidP="00D263D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3D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263DD" w:rsidRPr="00D263DD" w:rsidRDefault="00D263DD" w:rsidP="00D263D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D01706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D263DD" w:rsidRPr="00804C3C" w:rsidRDefault="00D263DD" w:rsidP="00D017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804C3C" w:rsidRPr="00804C3C" w:rsidRDefault="00804C3C" w:rsidP="00D017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D263DD" w:rsidRPr="00804C3C" w:rsidRDefault="00D263DD" w:rsidP="00D01706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04C3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D263DD" w:rsidRPr="00804C3C" w:rsidRDefault="00D263DD" w:rsidP="00D01706">
      <w:pPr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line="360" w:lineRule="auto"/>
        <w:ind w:right="2304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D263DD" w:rsidRPr="00804C3C" w:rsidRDefault="00D263DD" w:rsidP="00D01706">
      <w:pPr>
        <w:pStyle w:val="11"/>
        <w:spacing w:after="320" w:line="360" w:lineRule="auto"/>
        <w:ind w:firstLine="0"/>
        <w:jc w:val="center"/>
      </w:pPr>
      <w:r w:rsidRPr="00804C3C">
        <w:t>РАБОЧАЯ ПРОГРАММА ПРОФЕССИОНАЛЬНОГО МОДУЛЯ</w:t>
      </w:r>
      <w:r w:rsidRPr="00804C3C">
        <w:br/>
        <w:t>ПМ.01 ПРЕПОДАВАНИЕ ПО ПРОГРАММАМ НАЧАЛЬНОГО ОБЩЕГО</w:t>
      </w:r>
      <w:r w:rsidRPr="00804C3C">
        <w:br/>
        <w:t>ОБРАЗОВАНИЯ</w:t>
      </w:r>
    </w:p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804C3C" w:rsidP="00804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</w:t>
      </w: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D263DD" w:rsidRPr="00804C3C" w:rsidTr="00B27859">
        <w:trPr>
          <w:trHeight w:val="4820"/>
        </w:trPr>
        <w:tc>
          <w:tcPr>
            <w:tcW w:w="5103" w:type="dxa"/>
          </w:tcPr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ПЦК«Профессиональных дисциплин» </w:t>
            </w: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С.Х. Дикаева</w:t>
            </w:r>
          </w:p>
        </w:tc>
        <w:tc>
          <w:tcPr>
            <w:tcW w:w="5129" w:type="dxa"/>
          </w:tcPr>
          <w:p w:rsidR="00D263DD" w:rsidRPr="00804C3C" w:rsidRDefault="00D263DD" w:rsidP="00D263D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804C3C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04C3C">
                <w:rPr>
                  <w:rFonts w:ascii="Times New Roman" w:eastAsia="Microsoft Sans Serif" w:hAnsi="Times New Roman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804C3C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13.07.2021)</w:t>
            </w: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3DD" w:rsidRPr="00804C3C" w:rsidRDefault="00D263DD" w:rsidP="00D263DD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D263DD" w:rsidRPr="00804C3C" w:rsidRDefault="00D263DD" w:rsidP="00D263DD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D263DD" w:rsidRPr="00804C3C" w:rsidRDefault="00D263DD" w:rsidP="00D263DD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D263DD" w:rsidRPr="00804C3C" w:rsidRDefault="00D263DD" w:rsidP="00D263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D263DD" w:rsidRPr="00804C3C" w:rsidRDefault="00D263DD" w:rsidP="00D263D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D263D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widowControl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4C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804C3C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Pr="00804C3C">
        <w:rPr>
          <w:rFonts w:ascii="Times New Roman" w:hAnsi="Times New Roman" w:cs="Times New Roman"/>
          <w:sz w:val="24"/>
          <w:szCs w:val="24"/>
        </w:rPr>
        <w:t xml:space="preserve">ПМ.01 </w:t>
      </w:r>
      <w:r w:rsidR="003163FE" w:rsidRPr="00804C3C">
        <w:rPr>
          <w:rFonts w:ascii="Times New Roman" w:hAnsi="Times New Roman" w:cs="Times New Roman"/>
          <w:sz w:val="24"/>
          <w:szCs w:val="24"/>
        </w:rPr>
        <w:t>Преподавание по программам начального общего образования</w:t>
      </w:r>
      <w:r w:rsidRPr="00804C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4C3C" w:rsidRPr="00804C3C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</w:p>
    <w:p w:rsidR="00D263DD" w:rsidRPr="00804C3C" w:rsidRDefault="00D263DD" w:rsidP="00D263DD">
      <w:pPr>
        <w:widowControl w:val="0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C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Pr="00804C3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44.02.02 Преподавание в начальных классах</w:t>
      </w:r>
    </w:p>
    <w:p w:rsidR="00D263DD" w:rsidRPr="00804C3C" w:rsidRDefault="00D263DD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80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04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804C3C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804C3C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804C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63DD" w:rsidRPr="00804C3C" w:rsidRDefault="00D263DD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63DD" w:rsidRPr="00804C3C" w:rsidRDefault="00D263DD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651" w:rsidRPr="00804C3C" w:rsidRDefault="003163FE" w:rsidP="003163FE">
      <w:pPr>
        <w:ind w:left="-426"/>
        <w:rPr>
          <w:rFonts w:ascii="Times New Roman" w:hAnsi="Times New Roman" w:cs="Times New Roman"/>
          <w:sz w:val="24"/>
          <w:szCs w:val="24"/>
        </w:rPr>
      </w:pPr>
      <w:r w:rsidRPr="00804C3C">
        <w:rPr>
          <w:rFonts w:ascii="Times New Roman" w:hAnsi="Times New Roman" w:cs="Times New Roman"/>
          <w:sz w:val="24"/>
          <w:szCs w:val="24"/>
        </w:rPr>
        <w:t>Разработчики: Хаджиева Хеди Багиевна, Хурдаева Светлана Руслановна- преподаватели ГБПОУ «Чеченский государственный педагогический колледж»</w:t>
      </w:r>
    </w:p>
    <w:p w:rsidR="00242651" w:rsidRPr="00804C3C" w:rsidRDefault="00242651" w:rsidP="003163FE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242651" w:rsidRDefault="00242651" w:rsidP="003163FE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F66A14" w:rsidRDefault="00F66A14" w:rsidP="0024265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5825702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D78A7" w:rsidRPr="00804C3C" w:rsidRDefault="002D78A7" w:rsidP="00804C3C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04C3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2D78A7" w:rsidRPr="00804C3C" w:rsidRDefault="002D78A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04C3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04C3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04C3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7422880" w:history="1">
            <w:r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1. ОБЩАЯ ХАРАКТЕРИСТИКА РАБОЧЕЙ ПРОГРАММЫ</w: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_Toc157422880 \h </w:instrTex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8613EC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81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_Toc157422881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8613EC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98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2. СТРУКТУРА И СОДЕРЖАНИЕ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_Toc157422898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8613EC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99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3. УСЛОВИЯ РЕАЛИЗАЦИИ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_Toc157422899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8613EC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900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4. КОНТРОЛЬ И ОЦЕНКА РЕЗУЛЬТАТОВ ОСВОЕНИЯ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_Toc157422900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8613EC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901" w:history="1">
            <w:r w:rsidR="002D78A7" w:rsidRPr="00804C3C">
              <w:rPr>
                <w:rStyle w:val="ab"/>
                <w:rFonts w:ascii="Times New Roman" w:eastAsia="Microsoft Sans Serif" w:hAnsi="Times New Roman" w:cs="Times New Roman"/>
                <w:b/>
                <w:noProof/>
                <w:sz w:val="28"/>
                <w:szCs w:val="28"/>
                <w:lang w:eastAsia="ru-RU"/>
              </w:rPr>
              <w:t>5.СПЕЦИАЛЬНЫЕ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_Toc157422901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Default="002D78A7" w:rsidP="00804C3C">
          <w:pPr>
            <w:spacing w:line="360" w:lineRule="auto"/>
          </w:pPr>
          <w:r w:rsidRPr="00804C3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66A14" w:rsidRDefault="00F66A14" w:rsidP="002426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42651" w:rsidRPr="002D78A7" w:rsidRDefault="00242651" w:rsidP="002D78A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0" w:name="_Toc157422880"/>
      <w:r w:rsidRPr="002D78A7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1. ОБЩАЯ ХАРАКТЕРИСТИКА РАБОЧЕЙ ПРОГРАММЫ</w:t>
      </w:r>
      <w:bookmarkEnd w:id="0"/>
    </w:p>
    <w:p w:rsidR="00242651" w:rsidRPr="002D78A7" w:rsidRDefault="00242651" w:rsidP="002D78A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1" w:name="_Toc157422881"/>
      <w:r w:rsidRPr="002D78A7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ПРОФЕССИОНАЛЬНОГО МОДУЛЯ</w:t>
      </w:r>
      <w:bookmarkEnd w:id="1"/>
    </w:p>
    <w:p w:rsidR="00242651" w:rsidRPr="00242651" w:rsidRDefault="00242651" w:rsidP="002426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651" w:rsidRPr="00242651" w:rsidRDefault="00242651" w:rsidP="002426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242651" w:rsidRPr="00242651" w:rsidRDefault="00242651" w:rsidP="002426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основной вид деятельности «педагогическая деятельность по проектированию и реализации процесса обучения в начальном общем образовании» и соответствующие ему общие компетенции и профессиональные компетенции:</w:t>
      </w:r>
    </w:p>
    <w:p w:rsidR="00242651" w:rsidRPr="00242651" w:rsidRDefault="00242651" w:rsidP="0024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6"/>
      </w:tblGrid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bookmarkStart w:id="2" w:name="_Toc118714863"/>
            <w:bookmarkStart w:id="3" w:name="_Toc157422882"/>
            <w:r w:rsidRPr="0024265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  <w:bookmarkEnd w:id="2"/>
            <w:bookmarkEnd w:id="3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Toc118714864"/>
            <w:bookmarkStart w:id="5" w:name="_Toc157422883"/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4"/>
            <w:bookmarkEnd w:id="5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6" w:name="_Toc118714865"/>
            <w:bookmarkStart w:id="7" w:name="_Toc157422884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6"/>
            <w:bookmarkEnd w:id="7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03</w:t>
            </w:r>
          </w:p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8" w:name="_Toc118714866"/>
            <w:bookmarkStart w:id="9" w:name="_Toc157422885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8"/>
            <w:bookmarkEnd w:id="9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10" w:name="_Toc118714867"/>
            <w:bookmarkStart w:id="11" w:name="_Toc157422886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10"/>
            <w:bookmarkEnd w:id="11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42651" w:rsidRPr="00242651" w:rsidRDefault="00242651" w:rsidP="0024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651" w:rsidRPr="00242651" w:rsidRDefault="00242651" w:rsidP="00242651">
      <w:pPr>
        <w:spacing w:after="200" w:line="276" w:lineRule="auto"/>
        <w:ind w:firstLine="709"/>
        <w:rPr>
          <w:rFonts w:ascii="Times New Roman" w:eastAsia="Times New Roman" w:hAnsi="Times New Roman" w:cs="Times New Roman"/>
          <w:lang w:eastAsia="ru-RU"/>
        </w:rPr>
      </w:pPr>
      <w:bookmarkStart w:id="12" w:name="_Toc118714868"/>
      <w:r w:rsidRPr="00242651">
        <w:rPr>
          <w:rFonts w:ascii="Times New Roman" w:eastAsia="Times New Roman" w:hAnsi="Times New Roman" w:cs="Times New Roman"/>
          <w:lang w:eastAsia="ru-RU"/>
        </w:rPr>
        <w:t>1.1.2. Перечень профессиональных компетенций</w:t>
      </w:r>
      <w:bookmarkEnd w:id="12"/>
      <w:r w:rsidRPr="00242651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252"/>
      </w:tblGrid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13" w:name="_Toc118714869"/>
            <w:bookmarkStart w:id="14" w:name="_Toc157422887"/>
            <w:r w:rsidRPr="0024265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  <w:bookmarkEnd w:id="13"/>
            <w:bookmarkEnd w:id="14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ВД 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5" w:name="_Toc118714870"/>
            <w:bookmarkStart w:id="16" w:name="_Toc157422888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Педагогическая деятельность по проектированию, реализации и анализу процесса обучения в  начальном общем образовании</w:t>
            </w:r>
            <w:bookmarkEnd w:id="15"/>
            <w:bookmarkEnd w:id="16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 1.1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7" w:name="_Toc118714871"/>
            <w:bookmarkStart w:id="18" w:name="_Toc157422889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</w:t>
            </w:r>
            <w:bookmarkEnd w:id="17"/>
            <w:bookmarkEnd w:id="18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9" w:name="_Toc118714872"/>
            <w:bookmarkStart w:id="20" w:name="_Toc157422890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процесс обучения обучающихся в соответствии с санитарными нормами и правилами</w:t>
            </w:r>
            <w:bookmarkEnd w:id="19"/>
            <w:bookmarkEnd w:id="20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1" w:name="_Toc118714873"/>
            <w:bookmarkStart w:id="22" w:name="_Toc157422891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Контролировать и корректировать процесс обучения, оценивать результат обучения обучающихся</w:t>
            </w:r>
            <w:bookmarkEnd w:id="21"/>
            <w:bookmarkEnd w:id="22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3" w:name="_Toc118714874"/>
            <w:bookmarkStart w:id="24" w:name="_Toc157422892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процесс и результаты обучения обучающихся</w:t>
            </w:r>
            <w:bookmarkEnd w:id="23"/>
            <w:bookmarkEnd w:id="24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П.К.1.5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5" w:name="_Toc118714875"/>
            <w:bookmarkStart w:id="26" w:name="_Toc157422893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</w:t>
            </w:r>
            <w:bookmarkEnd w:id="25"/>
            <w:bookmarkEnd w:id="26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ПК.1.6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7" w:name="_Toc118714876"/>
            <w:bookmarkStart w:id="28" w:name="_Toc157422894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</w:t>
            </w:r>
            <w:bookmarkEnd w:id="27"/>
            <w:bookmarkEnd w:id="28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9" w:name="_Toc118714877"/>
            <w:bookmarkStart w:id="30" w:name="_Toc157422895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Выстраивать траекторию профессионального роста на основе результатов анализа процесса обучения и самоанализа деятельности</w:t>
            </w:r>
            <w:bookmarkEnd w:id="29"/>
            <w:bookmarkEnd w:id="30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ПК.1.8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1" w:name="_Toc118714878"/>
            <w:bookmarkStart w:id="32" w:name="_Toc157422896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  <w:bookmarkEnd w:id="31"/>
            <w:bookmarkEnd w:id="32"/>
          </w:p>
        </w:tc>
      </w:tr>
    </w:tbl>
    <w:p w:rsidR="00242651" w:rsidRPr="00242651" w:rsidRDefault="00242651" w:rsidP="002426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2651" w:rsidRPr="00242651" w:rsidRDefault="00242651" w:rsidP="002426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7714"/>
      </w:tblGrid>
      <w:tr w:rsidR="00242651" w:rsidRPr="00242651" w:rsidTr="00B2785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проектирования (определения цели и задач, подбор содержания урока, определения методов, приемов и средств для достижения поставленной цели и реализации задач) урока в соответствии с требованиями, предъявляемыми к современному уроку;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формирования универсальных учебных действий (познавательных, регулятивных, коммуникативных);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проектно-исследовательской деятельности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учебного процесса с учетом своеобразия социальной ситуации развития первоклассника;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регулирования поведения обучающихся для обеспечения безопасной образовательной среды на учебных занятиях;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соблюдения правовых, нравственных и этических норм, требований профессиональной этики на учебных занятиях;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применения методов и приемов развития мотивации учебно-познавательной деятельности на уроках по всем предметам;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обучающей деятельности учителя;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познавательной деятельности обучающихся, в том числе экспериментальной, исследовательской, проектной;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различных форм учебных занятий;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соблюдения правил техники безопасности и санитарно-эпидемиологических требований при проведении учебных занятий;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диагностики универсальных учебных действий (познавательных, регулятивных, коммуникативных);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диагностики предметных результатов;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и осуществления контроля и оценки учебных достижений обучающихся, текущих и итоговых результатов освоения основной образовательной программы обучающимися;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наблюдения, анализа уроков, обсуждения отдельных уроков в диалоге с сокурсниками, руководителем педагогической практики, учителями начальных классов;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 предложений по совершенствованию и коррекции процесса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применения учебно-методических материалов для реализации образовательных программ;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 учебно-методических материалов для реализации образовательных программ с учетом их целесообразности, соответствия программному содержанию и возрасту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ведения документации, обеспечивающей организацию процесса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анализа передового педагогического опыта, методов, приемов и технологий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систематизации педагогического опыта в области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оценки эффективности применения образовательных технологий в обучении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построения траектории профессионального роста на основе результатов анализа эффективности процесса обучения обучающихся и самоанализа деятельности;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проведения диагностики и оценки</w:t>
            </w: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достижений обучающихся с учетом их особенностей;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составления индивидуальной педагогической характеристики обучающегося;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образовательного процесса на основе непосредственного общения с каждым ребёнком с учётом его особых образовательных потребностей;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применения современных личностно-ориентированных технологий в процессе обучения</w:t>
            </w:r>
          </w:p>
        </w:tc>
      </w:tr>
      <w:tr w:rsidR="00242651" w:rsidRPr="00242651" w:rsidTr="00B2785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урока, планировать его с учетом особенностей методики преподавания учебного предмета, возраста, класса, индивидуальных и возрастных особенностей обучающихся и в соответствии с современными требованиями к уроку (дидактическими, организационными, методическими, санитарно-гигиеническими нормами);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</w:t>
            </w:r>
            <w:r w:rsidRPr="0024265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обучения на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основе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федерального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государственного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образовательного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стандарта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начального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общего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образования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примерных образовательных программ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программы развития универсальных учебных действий;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проектно-исследовательскую деятельность в начальной школе;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 обучения с учетом преемственности между уровнями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 обучения с учетом индивидуальных особенностей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проводить учебные занятия на основе системно-деятельностного подхода;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различные средства, методы и формы организации учебной деятельности, обучающихся на уроках с учетом особенностей учебного предмета, возраста и уровня подготовленности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приемы страховки и самостраховки при выполнении физических упражнений;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создавать педагогически целесообразную атмосферу на уроке (система взаимоотношений, общее настроение);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проводить педагогический контроль на учебных занятиях;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отбор контрольно-измерительных материалов;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различные формы и методы диагностики результатов обучения;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образовательные результаты;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учебные занятия;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и интерпретировать результаты диагностики учебных достижений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и реализовывать рабочие программы учебных предметов, курсов на основе федерального государственного образовательного стандарта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и анализировать методическую   литературу, ресурсы сетевой (цифровой) образовательной среды, необходимые для</w:t>
            </w: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образовательного процесса;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качество учебно-методических материалов для организации образовательного процесса с точки зрения их целесообразности, соответствия программному содержанию и возрасту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учебно-методические материалы для проведения учебного занятия;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и оформлять в бумажном и электронном виде планирующую и отчетную документацию в области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организации процесса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 в ходе изучения передового педагогического опыта в организации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и оценивать эффективность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технологий, используемых в начальной школе в процессе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эффективность процесса обучения;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самоанализ при организации образовательного процесса;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траекторию профессионального роста;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 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планировать и организовывать учебно-познавательную деятельность обучающихся с особыми потребностями в образовании;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педагогическое сопровождение и педагогическую поддержку детей с особыми образовательными потребностями;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(совместно с психологом) мониторинг личностных характеристик;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освоения основных общеобразовательных программ начального общего образования</w:t>
            </w:r>
          </w:p>
        </w:tc>
      </w:tr>
      <w:tr w:rsidR="00242651" w:rsidRPr="00242651" w:rsidTr="00B2785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федерального государственного образовательного стандарта начального общего образования,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сущность и виды учебных задач, обобщённых способов деятельности; 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содержание основных учебных предметов начального общего образования в пределах требований федерального государственного образовательного стандарта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 xml:space="preserve"> и основной общеобразовательной программы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методик преподавания учебных предметов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принципы деятельностного подхода, виды и приемы современных педагогических технологий;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достижения планируемых результатов освоения программы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выявления и развития способностей, обучающихся через урочную деятельность, в том числе с использованием возможностей иных образовательных организаций, а также организаций, обладающих ресурсами, необходимыми для реализации программ начального общего образования, и иных видов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образовательной деятельности, предусмотренных программой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специфика обучения детей с особыми образовательными потребностями;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организации проектно-исследовательской деятельности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принципы деятельностного подхода;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правила техники безопасности и санитарно-эпидемиологические требования при организации процесса обучения; правила охраны труда и требования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безопасности образовательной среды;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дидактика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а также основы их психодиагностики;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современные образовательные технологии, в том числе информационно- коммуникационные;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организации учебной проектно-исследовательской деятельности в начальной школе;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контрольно-оценочной деятельности учителя начальных классов;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критерии оценивания и виды учета успеваемости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учебным занятиям;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требования к результатам обучения обучающихся; 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пути достижения образовательных результатов;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педагогические и гигиенические требования к организации обучения на учебных занятиях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структура рабочих программ учебных предметов и учебно-методических комплектов для осуществления образовательного процесса по основным образовательным программам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структуре, содержанию и оформлению планирующей и отчетной документации, обеспечивающей преподавание в начальных классах.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учебно-методическим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материалам, применяемым в начальной школе для организации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систематизации и оценки педагогического опыта с позиции эффективности его применения в процессе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анализа и оценки эффективности образовательных технологий в процессе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критерии эффективности применения педагогического опыта и образовательных технологий в обучении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анализа и самоанализа профессиональной обучающей деятельности;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проектирования траектории профессионального роста;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осуществления деятельности в соответствии с выстроенной траекторией профессионального роста;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образовательные запросы общества и государства в области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психодидактики, поликультурного образования, закономерности поведения в мире виртуальной реальности и социальных сетях;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построения коррекционно-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развивающей работы с детьми, имеющими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трудности в обучении;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психических познавательных процессов и учебной деятельности обучающихся с особыми образовательными потребностями</w:t>
            </w:r>
          </w:p>
        </w:tc>
      </w:tr>
    </w:tbl>
    <w:p w:rsidR="00F66A14" w:rsidRPr="006645DE" w:rsidRDefault="003163FE" w:rsidP="00F66A14">
      <w:pPr>
        <w:pStyle w:val="20"/>
        <w:tabs>
          <w:tab w:val="left" w:pos="6216"/>
          <w:tab w:val="left" w:pos="7901"/>
        </w:tabs>
        <w:spacing w:line="360" w:lineRule="auto"/>
        <w:rPr>
          <w:sz w:val="24"/>
          <w:szCs w:val="24"/>
        </w:rPr>
      </w:pPr>
      <w:r w:rsidRPr="003163FE">
        <w:lastRenderedPageBreak/>
        <w:t xml:space="preserve">  </w:t>
      </w:r>
      <w:bookmarkStart w:id="33" w:name="bookmark56"/>
      <w:bookmarkStart w:id="34" w:name="_Toc157422897"/>
      <w:r w:rsidR="00F66A14">
        <w:rPr>
          <w:sz w:val="24"/>
          <w:szCs w:val="24"/>
        </w:rPr>
        <w:t xml:space="preserve">1.3. Количество часов на </w:t>
      </w:r>
      <w:r w:rsidR="00F66A14" w:rsidRPr="006645DE">
        <w:rPr>
          <w:sz w:val="24"/>
          <w:szCs w:val="24"/>
        </w:rPr>
        <w:t>освоение</w:t>
      </w:r>
      <w:bookmarkStart w:id="35" w:name="bookmark54"/>
      <w:bookmarkStart w:id="36" w:name="bookmark55"/>
      <w:bookmarkStart w:id="37" w:name="bookmark57"/>
      <w:bookmarkEnd w:id="33"/>
      <w:r w:rsidR="00F66A14">
        <w:rPr>
          <w:sz w:val="24"/>
          <w:szCs w:val="24"/>
        </w:rPr>
        <w:t xml:space="preserve"> </w:t>
      </w:r>
      <w:r w:rsidR="00F66A14" w:rsidRPr="006645DE">
        <w:rPr>
          <w:sz w:val="24"/>
          <w:szCs w:val="24"/>
        </w:rPr>
        <w:t>программы профессионального</w:t>
      </w:r>
      <w:r w:rsidR="00F66A14">
        <w:rPr>
          <w:sz w:val="24"/>
          <w:szCs w:val="24"/>
        </w:rPr>
        <w:t xml:space="preserve"> </w:t>
      </w:r>
      <w:r w:rsidR="00F66A14" w:rsidRPr="006645DE">
        <w:rPr>
          <w:sz w:val="24"/>
          <w:szCs w:val="24"/>
        </w:rPr>
        <w:t>модуля:</w:t>
      </w:r>
      <w:bookmarkEnd w:id="34"/>
      <w:bookmarkEnd w:id="35"/>
      <w:bookmarkEnd w:id="36"/>
      <w:bookmarkEnd w:id="37"/>
    </w:p>
    <w:p w:rsidR="00F66A14" w:rsidRPr="006645DE" w:rsidRDefault="00F66A14" w:rsidP="00F66A14">
      <w:pPr>
        <w:pStyle w:val="11"/>
        <w:spacing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Максимальной учебной нагрузки обучающегося-</w:t>
      </w:r>
      <w:r w:rsidR="00BD481E">
        <w:rPr>
          <w:b/>
          <w:bCs/>
          <w:sz w:val="24"/>
          <w:szCs w:val="24"/>
        </w:rPr>
        <w:t>1285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ч.,</w:t>
      </w:r>
      <w:r>
        <w:rPr>
          <w:sz w:val="24"/>
          <w:szCs w:val="24"/>
        </w:rPr>
        <w:t xml:space="preserve"> </w:t>
      </w:r>
      <w:r w:rsidRPr="006645DE">
        <w:rPr>
          <w:sz w:val="24"/>
          <w:szCs w:val="24"/>
        </w:rPr>
        <w:t>включая:</w:t>
      </w:r>
    </w:p>
    <w:p w:rsidR="00F66A14" w:rsidRPr="006645DE" w:rsidRDefault="00F66A14" w:rsidP="00F66A14">
      <w:pPr>
        <w:pStyle w:val="11"/>
        <w:numPr>
          <w:ilvl w:val="0"/>
          <w:numId w:val="1"/>
        </w:numPr>
        <w:tabs>
          <w:tab w:val="left" w:pos="992"/>
        </w:tabs>
        <w:spacing w:line="360" w:lineRule="auto"/>
        <w:ind w:left="720" w:hanging="360"/>
        <w:jc w:val="both"/>
        <w:rPr>
          <w:sz w:val="24"/>
          <w:szCs w:val="24"/>
        </w:rPr>
      </w:pPr>
      <w:bookmarkStart w:id="38" w:name="bookmark58"/>
      <w:bookmarkEnd w:id="38"/>
      <w:r w:rsidRPr="006645DE">
        <w:rPr>
          <w:sz w:val="24"/>
          <w:szCs w:val="24"/>
        </w:rPr>
        <w:t>обязательной аудиторной учебной нагрузки обучающегося -</w:t>
      </w:r>
      <w:r>
        <w:rPr>
          <w:b/>
          <w:bCs/>
          <w:sz w:val="24"/>
          <w:szCs w:val="24"/>
        </w:rPr>
        <w:t xml:space="preserve">2050 </w:t>
      </w:r>
      <w:r w:rsidRPr="006645DE">
        <w:rPr>
          <w:sz w:val="24"/>
          <w:szCs w:val="24"/>
        </w:rPr>
        <w:t>ч.;</w:t>
      </w:r>
    </w:p>
    <w:p w:rsidR="00F66A14" w:rsidRPr="006645DE" w:rsidRDefault="00F66A14" w:rsidP="00F66A14">
      <w:pPr>
        <w:pStyle w:val="11"/>
        <w:numPr>
          <w:ilvl w:val="0"/>
          <w:numId w:val="1"/>
        </w:numPr>
        <w:tabs>
          <w:tab w:val="left" w:pos="992"/>
        </w:tabs>
        <w:spacing w:line="360" w:lineRule="auto"/>
        <w:ind w:left="720" w:hanging="360"/>
        <w:jc w:val="both"/>
        <w:rPr>
          <w:sz w:val="24"/>
          <w:szCs w:val="24"/>
        </w:rPr>
      </w:pPr>
      <w:bookmarkStart w:id="39" w:name="bookmark59"/>
      <w:bookmarkEnd w:id="39"/>
      <w:r w:rsidRPr="006645DE">
        <w:rPr>
          <w:sz w:val="24"/>
          <w:szCs w:val="24"/>
        </w:rPr>
        <w:t>самостоятельной работы обучающегося-</w:t>
      </w:r>
      <w:r>
        <w:rPr>
          <w:sz w:val="24"/>
          <w:szCs w:val="24"/>
        </w:rPr>
        <w:t xml:space="preserve"> </w:t>
      </w:r>
      <w:r w:rsidR="00BD481E">
        <w:rPr>
          <w:b/>
          <w:bCs/>
          <w:sz w:val="24"/>
          <w:szCs w:val="24"/>
        </w:rPr>
        <w:t>273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ч.;</w:t>
      </w:r>
    </w:p>
    <w:p w:rsidR="00F66A14" w:rsidRPr="006645DE" w:rsidRDefault="00F66A14" w:rsidP="00F66A14">
      <w:pPr>
        <w:pStyle w:val="11"/>
        <w:spacing w:after="40"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Учебной практики -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108 </w:t>
      </w:r>
      <w:r w:rsidRPr="006645DE">
        <w:rPr>
          <w:sz w:val="24"/>
          <w:szCs w:val="24"/>
        </w:rPr>
        <w:t>ч.,</w:t>
      </w:r>
    </w:p>
    <w:p w:rsidR="00F66A14" w:rsidRPr="006645DE" w:rsidRDefault="00F66A14" w:rsidP="00F66A14">
      <w:pPr>
        <w:pStyle w:val="11"/>
        <w:spacing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Производственной практики (по профилю специальности) -</w:t>
      </w:r>
      <w:r w:rsidR="00BD481E">
        <w:rPr>
          <w:b/>
          <w:bCs/>
          <w:sz w:val="24"/>
          <w:szCs w:val="24"/>
        </w:rPr>
        <w:t>180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</w:t>
      </w:r>
    </w:p>
    <w:p w:rsidR="003163FE" w:rsidRPr="003163FE" w:rsidRDefault="003163FE" w:rsidP="003163FE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60572" w:rsidRPr="002D78A7" w:rsidRDefault="002D78A7" w:rsidP="002D78A7">
      <w:pPr>
        <w:rPr>
          <w:rFonts w:ascii="Times New Roman" w:hAnsi="Times New Roman" w:cs="Times New Roman"/>
          <w:sz w:val="28"/>
          <w:szCs w:val="28"/>
        </w:rPr>
        <w:sectPr w:rsidR="00760572" w:rsidRPr="002D78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60572" w:rsidRPr="002D78A7" w:rsidRDefault="002D78A7" w:rsidP="002D78A7">
      <w:pPr>
        <w:pStyle w:val="1"/>
        <w:rPr>
          <w:rFonts w:ascii="Times New Roman" w:eastAsia="Times New Roman" w:hAnsi="Times New Roman" w:cs="Times New Roman"/>
          <w:b/>
          <w:color w:val="auto"/>
          <w:sz w:val="22"/>
          <w:lang w:eastAsia="ru-RU"/>
        </w:rPr>
      </w:pPr>
      <w:bookmarkStart w:id="40" w:name="_Toc157422898"/>
      <w:r w:rsidRPr="002D78A7">
        <w:rPr>
          <w:rFonts w:ascii="Times New Roman" w:eastAsia="Times New Roman" w:hAnsi="Times New Roman" w:cs="Times New Roman"/>
          <w:b/>
          <w:color w:val="auto"/>
          <w:sz w:val="22"/>
          <w:lang w:eastAsia="ru-RU"/>
        </w:rPr>
        <w:lastRenderedPageBreak/>
        <w:t>2. СТРУКТУРА И СОДЕРЖАНИЕ ПРОФЕССИОНАЛЬНОГО МОДУЛЯ</w:t>
      </w:r>
      <w:bookmarkEnd w:id="40"/>
    </w:p>
    <w:p w:rsidR="00760572" w:rsidRPr="00760572" w:rsidRDefault="00760572" w:rsidP="00760572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lang w:eastAsia="ru-RU"/>
        </w:rPr>
      </w:pPr>
      <w:r w:rsidRPr="00760572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  <w:r w:rsidRPr="00760572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5240"/>
        <w:gridCol w:w="826"/>
        <w:gridCol w:w="689"/>
        <w:gridCol w:w="964"/>
        <w:gridCol w:w="967"/>
        <w:gridCol w:w="831"/>
        <w:gridCol w:w="831"/>
        <w:gridCol w:w="692"/>
        <w:gridCol w:w="689"/>
        <w:gridCol w:w="950"/>
      </w:tblGrid>
      <w:tr w:rsidR="00D93555" w:rsidRPr="00D93555" w:rsidTr="00BD481E">
        <w:trPr>
          <w:trHeight w:val="214"/>
        </w:trPr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bookmarkStart w:id="41" w:name="_Hlk128564852"/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Коды профессиональных и общих компетенций</w:t>
            </w:r>
          </w:p>
        </w:tc>
        <w:tc>
          <w:tcPr>
            <w:tcW w:w="1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Всего, час.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т.ч. в форме практической. подготовки</w:t>
            </w:r>
          </w:p>
        </w:tc>
        <w:tc>
          <w:tcPr>
            <w:tcW w:w="20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Объем профессионального модуля, ак. час.</w:t>
            </w:r>
          </w:p>
        </w:tc>
      </w:tr>
      <w:tr w:rsidR="009803C1" w:rsidRPr="00D93555" w:rsidTr="009803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4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Обучение по МДК</w:t>
            </w:r>
          </w:p>
        </w:tc>
        <w:tc>
          <w:tcPr>
            <w:tcW w:w="5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Практики</w:t>
            </w:r>
          </w:p>
        </w:tc>
      </w:tr>
      <w:tr w:rsidR="009803C1" w:rsidRPr="00D93555" w:rsidTr="009803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Всего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1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 том числе</w:t>
            </w:r>
          </w:p>
        </w:tc>
        <w:tc>
          <w:tcPr>
            <w:tcW w:w="5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E07E5F" w:rsidRPr="00D93555" w:rsidTr="00D93555">
        <w:trPr>
          <w:cantSplit/>
          <w:trHeight w:val="1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Лабораторных </w:t>
            </w:r>
            <w:r w:rsidRPr="0076057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br/>
              <w:t>и практических занятий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Курсовых работ (проектов)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Самостоятельная работа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Промежуточная аттестация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Учебная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Производственная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</w:p>
        </w:tc>
      </w:tr>
      <w:tr w:rsidR="00E07E5F" w:rsidRPr="00D93555" w:rsidTr="00D93555">
        <w:trPr>
          <w:trHeight w:val="415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11</w:t>
            </w:r>
          </w:p>
        </w:tc>
      </w:tr>
      <w:tr w:rsidR="00E73EA3" w:rsidRPr="00D93555" w:rsidTr="00D93555"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ПК 1.1–1.8</w:t>
            </w:r>
          </w:p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ОК 01–ОК 09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МДК.01.01. Теоретические основы организации обучения в начальных классах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E73EA3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8F0F25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МДК.01.02. Русский язык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277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8F0F25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МДК.01.03. Детская литература с практикумом по выразительному чтению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101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МДК.01.04. Теоретические основы начального курса математики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233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 01.05. Естествознание с методикой пре</w:t>
            </w:r>
            <w:bookmarkStart w:id="42" w:name="_GoBack"/>
            <w:bookmarkEnd w:id="42"/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МДК.01.06. Обществознание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9F51F8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МДК.01.07. Методика обучения технологии с практикумом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9F51F8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 01.08. Теория и методика физического воспитания с практикумом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4</w:t>
            </w:r>
            <w:r w:rsidR="00BD481E" w:rsidRPr="003433B5">
              <w:rPr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9F51F8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 01.09. Чеченский язык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150</w:t>
            </w:r>
          </w:p>
          <w:p w:rsidR="00FD56A7" w:rsidRPr="003433B5" w:rsidRDefault="00FD56A7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FD56A7" w:rsidRPr="003433B5" w:rsidRDefault="00FD56A7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FD56A7" w:rsidRPr="003433B5" w:rsidRDefault="00FD56A7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МДК 01.10. Чеченская детская литература с практикумом по выразительному чтению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Учебная практика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108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809</w:t>
            </w: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108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D93555" w:rsidRPr="00D93555" w:rsidTr="00D93555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324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rPr>
                <w:sz w:val="20"/>
              </w:rPr>
            </w:pPr>
            <w:r w:rsidRPr="00D93555">
              <w:rPr>
                <w:sz w:val="20"/>
              </w:rPr>
              <w:t>324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rPr>
                <w:sz w:val="20"/>
              </w:rPr>
            </w:pPr>
            <w:r w:rsidRPr="00D93555">
              <w:rPr>
                <w:sz w:val="20"/>
              </w:rPr>
              <w:t>324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760572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324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760572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324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324</w:t>
            </w:r>
          </w:p>
        </w:tc>
      </w:tr>
      <w:tr w:rsidR="00E07E5F" w:rsidRPr="00D93555" w:rsidTr="00D93555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Всего: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E73EA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2724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E73EA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1232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E73EA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2050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E73EA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1232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vertAlign w:val="superscript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108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D93555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D93555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324</w:t>
            </w:r>
          </w:p>
        </w:tc>
      </w:tr>
      <w:bookmarkEnd w:id="41"/>
    </w:tbl>
    <w:p w:rsidR="00B27859" w:rsidRDefault="00B27859">
      <w:pPr>
        <w:rPr>
          <w:rFonts w:ascii="Times New Roman" w:hAnsi="Times New Roman" w:cs="Times New Roman"/>
          <w:sz w:val="20"/>
        </w:rPr>
        <w:sectPr w:rsidR="00B27859" w:rsidSect="007605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7859" w:rsidRPr="002D78A7" w:rsidRDefault="00B27859" w:rsidP="002D78A7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3" w:name="_Toc157422899"/>
      <w:r w:rsidRPr="002D78A7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ПРОФЕССИОНАЛЬНОГО МОДУЛЯ</w:t>
      </w:r>
      <w:bookmarkEnd w:id="43"/>
    </w:p>
    <w:p w:rsidR="00B27859" w:rsidRPr="00B27859" w:rsidRDefault="00B27859" w:rsidP="00B2785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27859" w:rsidRPr="00B27859" w:rsidRDefault="00B27859" w:rsidP="00B278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Кабинеты «</w:t>
      </w:r>
      <w:r w:rsidRPr="00B278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Педагогики и психологии», «Русского языка с методикой преподавания», «Математики с методикой преподавания», «Естествознания с методикой преподавания», «Методики обучения продуктивным видам деятельности», «Детской литературы», «Теории и методики физического воспитания», о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снащенный оборудованием в соответствии с п. 6.1.2.1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 «Информатики и информационно-коммуникационных технологий», оснащенная в соответствии с п. 6.1.2.3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«Кабинет проектно-исследовательской деятельности для начальных классов»</w:t>
      </w:r>
      <w:r w:rsidRPr="00B2785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оснащенная в соответствии с п. 6.1.2.4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базы практики, в соответствии с п 6.1.2.5 примерной образовательной программы по специальности. </w:t>
      </w:r>
    </w:p>
    <w:p w:rsidR="00B27859" w:rsidRPr="00B27859" w:rsidRDefault="00B27859" w:rsidP="00B2785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B27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27859" w:rsidRPr="00B27859" w:rsidRDefault="00B27859" w:rsidP="00B278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2785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B2785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B2785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Антонова Е.С., Воителева Т.М. Русский язык с методикой преподавания: учебник для учреждений СПО: в 2 т. – М.: Издательский центр «Академия», 2018.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Методика обучения продуктивным видам деятельности с практикумом: учебник для студ.учреждений сред. проф. образования / Э.М. Галямова, В.В. Выгонов, Ж.А. Першина; под ред. Э.М. Галямовой. – 4-е изд., стер. – М.: Издательский центр «Академия», 2023. – 176 с.: ил. с цв. вкл.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преподавания начального курса математики: учеб. пособие для студ.учреждений сред. проф. образования / А.В. Калинченко, Р.Н. Шикова, Е.Н.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Леонович; под ред. А.В. Калинченко. – М.: Издательский центр «Академия», 2018. – 208 с.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Методика преподавания русского языка (начальные классы): учебник для студ.учреждений сред. проф. образования / Антонова Е.С., Боброва С.В. – 7-е изд., стер. – М.: Издательский центр «Академия», 2022. – 464 с.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Виноградова)», 2021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Виноградова, 2022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Теоретические основы начального курса математики: учеб. пособие для студ.учреждений сред. проф. образования / Л.П.Стойлова. – 6-е изд., испр. и доп. – М.: Издательский центр «Академия», 2020. – 288 с.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основы организации обучения в начальных классах: учебник для учреждений СПО / Н.А. Воробьева, Н.Ю. Гурьянычева, К.И. Попова и др. – М.: Издательский центр «Академия», 2022. – 240 с. – ISBN 978-5-0054-0350-6.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Теория и методика физического воспитания детей младшего школьного возраста с практикумом: учебник для студ.учреждений сред.проф.образования / Т.Ю.Торочкова, Н.Ю.Аристова, И.А.Демина; под ред. Т.Ю.Торочковой. – 6-е изд., стер. – М.: Издательский центр «Академия», 2023. – 272 с.</w:t>
      </w:r>
    </w:p>
    <w:p w:rsidR="00B27859" w:rsidRPr="00B27859" w:rsidRDefault="00B27859" w:rsidP="00B27859">
      <w:pPr>
        <w:spacing w:after="200" w:line="276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859" w:rsidRPr="00B27859" w:rsidRDefault="00B27859" w:rsidP="00B27859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Антонова Е. С. Русский язык : электронный учебно-методический комплекс / Е. С. Антонова, Т. М. Воителева.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 : электронный // Электронная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основы начального курса математики: ЭУМК</w:t>
      </w:r>
      <w:r w:rsidRPr="00B27859">
        <w:rPr>
          <w:rFonts w:ascii="Calibri" w:eastAsia="Times New Roman" w:hAnsi="Calibri" w:cs="Times New Roman"/>
          <w:lang w:eastAsia="ru-RU"/>
        </w:rPr>
        <w:t xml:space="preserve">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 Л. П. Стойлова.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 / Л.П.Стойлова. – М.: Издательский центр «Академия», 2020.</w:t>
      </w:r>
    </w:p>
    <w:p w:rsidR="00B27859" w:rsidRPr="00B27859" w:rsidRDefault="00B27859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859" w:rsidRPr="00B27859" w:rsidRDefault="00B27859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программа начального общего образования предмета «Литературное чтение»,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«Математика»,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«Окружающий мир»,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«Технология»,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8613EC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https://fgos.ru/</w:t>
        </w:r>
      </w:hyperlink>
    </w:p>
    <w:p w:rsidR="00B27859" w:rsidRPr="00B27859" w:rsidRDefault="008613EC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https://edsoo.ru/</w:t>
        </w:r>
      </w:hyperlink>
    </w:p>
    <w:p w:rsidR="00B27859" w:rsidRPr="00B27859" w:rsidRDefault="008613EC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https://fioco.ru/ru/osoko/</w:t>
        </w:r>
      </w:hyperlink>
    </w:p>
    <w:p w:rsidR="00B27859" w:rsidRPr="00B27859" w:rsidRDefault="008613EC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hyperlink r:id="rId12" w:history="1">
        <w:r w:rsidR="00B27859" w:rsidRPr="00B2785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http://www.centeroko.ru/pirls21/pirls2021_pub.html</w:t>
        </w:r>
      </w:hyperlink>
    </w:p>
    <w:p w:rsidR="002D78A7" w:rsidRDefault="002D78A7" w:rsidP="00B2785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</w:pPr>
      <w:bookmarkStart w:id="44" w:name="_Toc118714879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br w:type="page"/>
      </w:r>
    </w:p>
    <w:p w:rsidR="00B27859" w:rsidRPr="002D78A7" w:rsidRDefault="00B27859" w:rsidP="002D78A7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</w:rPr>
      </w:pPr>
      <w:bookmarkStart w:id="45" w:name="_Toc157422900"/>
      <w:r w:rsidRPr="002D78A7">
        <w:rPr>
          <w:rFonts w:ascii="Times New Roman" w:eastAsia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 ПРОФЕССИОНАЛЬНОГО МОДУЛЯ</w:t>
      </w:r>
      <w:bookmarkEnd w:id="44"/>
      <w:bookmarkEnd w:id="45"/>
    </w:p>
    <w:tbl>
      <w:tblPr>
        <w:tblW w:w="94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7"/>
        <w:gridCol w:w="3358"/>
        <w:gridCol w:w="3346"/>
      </w:tblGrid>
      <w:tr w:rsidR="00B27859" w:rsidRPr="00B27859" w:rsidTr="00B27859">
        <w:trPr>
          <w:trHeight w:val="10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Знание более одного способа решения профессиональной задачи.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Аргументация выбора конкретного способа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Кейс-задачи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конспекта урока по дисциплине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учебной и производственной  практики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найденной информации заданной теме (задаче).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-владение разными способами представления информации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результативность и оперативность поиска информации, необходимой для постановки и решения профессиональных задач,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объективный анализ найденной информации;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использование широкого спектра современных источников информации, в том числе Интернета при решении профессиональных задач,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 развития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Устные выступления с презентацией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Реферирование профессионального текста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Реферирование научного текста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наиболее эффективных практик организации учебной деятельности обучающихся начальных классов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жизненных ситуациях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глубина интереса к самообразованию, повышению квалификации в контексте профессионального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полнота и адекватность самоанализа и самооценки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обоснованность целей собственного профессионального и личностного развития;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полнота информации, отобранной для профессионального и личностного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целесообразность выбранных форм и методов саморазвития и самообразования, повышения квалификации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Защита траектории профессионального роста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 выбранного способа профессионального развития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результатов деятельности в условиях коллективной и командной работы в соответствии с заданной задачей.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Объективность оценки собственного вклада в достижение командного результата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успешность применения коммуникационных способностей на практике;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принципов профессиональной этики;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владение способами бесконфликтного общения и саморегуляции в коллективе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Деловая игра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обучающимся в ходе выполнения практических (проектных, исследовательских) парных (групповых) заданий;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Самоанализ и самооценка деятельности в паре, группе, команде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Оценка практических (проектных, исследовательских) парных (групповых) заданий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контекста; -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контекста; 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Эссе.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научно-исследовательской работе студентов.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осознанность и глубина проявления гражданско-патриотических чувств и позиции в ходе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и осознанность социальной значимости педагогической профессии;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сформированность и осознанность системы материально-духовных ценностей;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соблюдения норм поведения, принятых в обществе.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Отражение ценностного содержания в разработанных конспектах уроков.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воспитательного потенциала урока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Экспертное наблюдение за профессиональным поведением обучающегося в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сохранение окружающей среды и соблюдения норм экологической безопасности;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направлений ресурсосбережения в рамках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правил экологической безопасности при ведении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путей обеспечения ресурсосбережения;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выбора действий и форм поведения в чрезвычайных ситуациях;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соблюдение требований безопасности жизнедеятельности, охраны труда при организации образовательного процесса.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Проектные задания.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аргументированность подбора средств физкультурно-оздоровительной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реализации физкультурно-оздоровительной деятельности для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укрепления здоровья и физической подготовленности;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рациональность отбора и применения приемов двигательных функций в профессиональной деятельности;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и глубина владения средствами профилактики перенапряжения, характерными для педагогической профессии.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средств физкультурно-оздоровительной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реализации физкультурно-оздоровительной деятельности для укрепления здоровья и физической подготовленности;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отбора и применения приемов двигательных функций в профессиональной деятельности;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средствами профилактики перенапряжения, характерными для педагогической профессии.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B27859" w:rsidRPr="00B27859" w:rsidRDefault="00B27859" w:rsidP="00B2785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научно-исследовательской работе студентов.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глубина осознанности сущности и требований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федеральных государственных образовательных стандартов;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и глубина понимания сути разработки и оформления основных образовательных программ начального общего образования;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грамотность проектирования образовательного процесса в начальных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классах в соответствии с требованиями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федеральных государственных образовательных стандартов и примерных основных образовательных программ начального общего образования;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выбранных форм работы индивидуально-возрастным особенностям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соблюдения педагогических,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гигиенических, специальных требований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при проектировании образовательного процесса.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Кейс-задачи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педагогических задач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Аналитический обзор научно-методических ресурсов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разработанных конспектов уроков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разработанных проектных и исследовательских работ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интеллектуальных карт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ПК.1.2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Организовывать процесс обучения обучающихся в соответствии с санитарными нормами и правилами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обоснованность постановки целей и задач урока в соответствии с особенностями учебного предмета, возраста, класса, санитарно-гигиеническими нормами и правилами;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соответствие структуры и содержания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урока целям и сопутствующим задачам;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обоснованность выбора методов и форм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организации учебной деятельности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обучающихся на уроках;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обоснованность применения современных педагогических технологий в соответствии с индивидуально-возрастными особенностями обучающихся;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точность распределения времени на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этапах урока;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рациональность использования ТСО при проведении урока.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разработанных конспектов уроков и проведенных уроков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проектных и исследовательских работ обучающихся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Кейс-задачи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результатов учебной и производственной практики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ПК.1.3 Контролировать и корректировать процесс обучения, оценивать результат обучения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выбора видов и форм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контроля и методов диагностики результатов обучения;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оптимальность подбора форм и средств оценивания результатов обучения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отбора контрольно-измерительных материалов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оценки результата обучения обучающихся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интерпретации результатов диагностики учебных достижений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компетентность и объективность педагогического контроля и оценки результатов обучения;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подбора методов и средств корректировки процесса обучения на основе анализа результатов обучения.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Педагогические и компетентностные тесты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 диагностических материалов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 методического пакета диагностик универсальных учебных действий и предметных результатов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взаимооценивания и самооценивания обучающихся на основе известных критериев на практических занятиях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ПК.1.4 Анализировать процесс и результаты обучения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глубина анализа результатов обучения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адекватность и полнота самооценки педагогической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точность соблюдение этических норм при анализе процесса и результатов обучения обучающихся;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полнота оформления в бумажном и электронном виде планирующей и отчетной документации по результатам обучения.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методического портфолио «Профилактика и коррекция академической неуспеваемости обучающихся начальных классов»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решения проектных и ситуационных задач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анализа и интерпретации результатов диагностики учебных достижений обучающихся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диагностической карты и построение карты роста учебных достижений для обучающихся 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1.5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учёт индивидуальных и возрастных особенностей обучающихся и класса в целом при разработке и применении учебно-методических материалов;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точность соблюдения требований ФГОС,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примерных образовательных программ, а также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педагогических принципов при разработке учебно-методических материалов;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целесообразность и точность отбора оценочных средств для проверки результатов освоения учебных предметов, курсов в соответствии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типом образовательной организации и особенностями обучающихся;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оформления учебно-методических материалов требованиям нормативных документов и индивидуально-возрастным особенностям обучающихся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Педагогические и компетентностные тесты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методического портфолио учебно-методических материалов для каждого этапа освоения знаний по конкретной дисциплине и/или  заданной теме 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1.6 Систематизировать и оценивать педагогический опыт и образовательные технологии в области начального общего образования с позиции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их применения в процессе обучения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аргументированность и полнота анализа педагогического опыта и образовательных технологий в области начального общего образования на основе изучения профессиональной литературы, анализа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других педагогов;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самоанализа педагогического опыта и использования современных образовательных технологий в образовательном процессе;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ясность и аргументированность изложения собственного мнения в ходе оценки педагогического опыта;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этических норм при анализе педагогического опыта и оценке эффективности применения образовательных технологий в учебном процессе;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демонстрации способов обобщения, представления и распространения педагогического опыта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 педагогических практик и технологий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Демонстрация приемов образовательных технологий и оценка эффективности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представление образовательной технологии (видеофильм, деловая игра, мультфильм и т.п.)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проблемном семинаре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1.7 Выстраивать траекторию профессионального роста на основе результатов анализа процесса обучения и самоанализа деятельности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глубина самоанализа результатов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аргументированность оценки процесса обучения;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обоснованность целей профессионального роста и развития;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целесообразность выбранных форм и методов профессионально-личностного развития;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эффективность реализации плана профессионального роста и развития.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социологических исследований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(анкетирование, опрос и т. д.) на основе самооценки, взаимооценки.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отчет по итогам педагогической практики.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анализа и самоанализа занятия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траектории профессионального роста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Самодиагностика, тестирование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ПК.1.8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целесообразность подбора специальных методов и форм организации учебной деятельности всех обучающихся, в том числе обучающихся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соответствие материально-технического обеспечения образовательного процесса особенностям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всех обучающихся, в том числе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обучающихся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целесообразность отбора оценочных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для проверки результатов освоения учебных предметов обучающимися 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обоснованность использования специальных подходов к обучению;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и эффективность включения в образовательный процесс всех обучающихся, в том числе с особыми потребностями в образовании.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Разноуровневые задачи и задания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методического портфолио «Специальные методы и формы организации учебной деятельности всех обучающихся, в том числе обучающихся с особыми потребностями в образовании»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 диагностик для изучения особых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потребностей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проектных задач на основе результатов диагностик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индивидуального образовательного маршрута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приемов организации учебно-познавательной деятельности обучающихся с особыми образовательными потребностями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индивидуальной консультации для обучающегося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B27859" w:rsidRPr="00B27859" w:rsidRDefault="00B27859" w:rsidP="00B2785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27859" w:rsidRDefault="00B27859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B27859" w:rsidRPr="002D78A7" w:rsidRDefault="00B27859" w:rsidP="002D78A7">
      <w:pPr>
        <w:pStyle w:val="1"/>
        <w:jc w:val="center"/>
        <w:rPr>
          <w:rFonts w:ascii="Times New Roman" w:eastAsia="Microsoft Sans Serif" w:hAnsi="Times New Roman" w:cs="Times New Roman"/>
          <w:b/>
          <w:color w:val="auto"/>
          <w:sz w:val="24"/>
          <w:lang w:eastAsia="ru-RU"/>
        </w:rPr>
      </w:pPr>
      <w:bookmarkStart w:id="46" w:name="_Toc157422901"/>
      <w:r w:rsidRPr="002D78A7">
        <w:rPr>
          <w:rFonts w:ascii="Times New Roman" w:eastAsia="Microsoft Sans Serif" w:hAnsi="Times New Roman" w:cs="Times New Roman"/>
          <w:b/>
          <w:color w:val="auto"/>
          <w:sz w:val="24"/>
          <w:lang w:eastAsia="ru-RU"/>
        </w:rPr>
        <w:lastRenderedPageBreak/>
        <w:t>5.СПЕЦИАЛЬНЫЕ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46"/>
    </w:p>
    <w:p w:rsidR="00B27859" w:rsidRPr="00B27859" w:rsidRDefault="00B27859" w:rsidP="00B27859">
      <w:pPr>
        <w:widowControl w:val="0"/>
        <w:spacing w:after="0" w:line="240" w:lineRule="auto"/>
        <w:ind w:left="142" w:right="501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- не более чем на </w:t>
      </w:r>
      <w:r w:rsidRPr="00B27859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>1 год.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В специальные условия входят: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F66A14" w:rsidRPr="00D93555" w:rsidRDefault="00F66A14" w:rsidP="002D78A7">
      <w:pPr>
        <w:ind w:firstLine="709"/>
        <w:rPr>
          <w:rFonts w:ascii="Times New Roman" w:hAnsi="Times New Roman" w:cs="Times New Roman"/>
          <w:sz w:val="20"/>
        </w:rPr>
      </w:pPr>
    </w:p>
    <w:sectPr w:rsidR="00F66A14" w:rsidRPr="00D93555" w:rsidSect="00B278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3EC" w:rsidRDefault="008613EC" w:rsidP="00760572">
      <w:pPr>
        <w:spacing w:after="0" w:line="240" w:lineRule="auto"/>
      </w:pPr>
      <w:r>
        <w:separator/>
      </w:r>
    </w:p>
  </w:endnote>
  <w:endnote w:type="continuationSeparator" w:id="0">
    <w:p w:rsidR="008613EC" w:rsidRDefault="008613EC" w:rsidP="0076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3EC" w:rsidRDefault="008613EC" w:rsidP="00760572">
      <w:pPr>
        <w:spacing w:after="0" w:line="240" w:lineRule="auto"/>
      </w:pPr>
      <w:r>
        <w:separator/>
      </w:r>
    </w:p>
  </w:footnote>
  <w:footnote w:type="continuationSeparator" w:id="0">
    <w:p w:rsidR="008613EC" w:rsidRDefault="008613EC" w:rsidP="00760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D76F4"/>
    <w:multiLevelType w:val="multilevel"/>
    <w:tmpl w:val="6E0EA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3543354"/>
    <w:multiLevelType w:val="hybridMultilevel"/>
    <w:tmpl w:val="AEB83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8B4"/>
    <w:rsid w:val="00242651"/>
    <w:rsid w:val="002D78A7"/>
    <w:rsid w:val="003163FE"/>
    <w:rsid w:val="003433B5"/>
    <w:rsid w:val="004F3BB7"/>
    <w:rsid w:val="005A6087"/>
    <w:rsid w:val="006902BF"/>
    <w:rsid w:val="00724B8E"/>
    <w:rsid w:val="00760572"/>
    <w:rsid w:val="00804C3C"/>
    <w:rsid w:val="008613EC"/>
    <w:rsid w:val="008F0F25"/>
    <w:rsid w:val="009678B6"/>
    <w:rsid w:val="009803C1"/>
    <w:rsid w:val="009F51F8"/>
    <w:rsid w:val="00B27859"/>
    <w:rsid w:val="00B37540"/>
    <w:rsid w:val="00BD481E"/>
    <w:rsid w:val="00C428B4"/>
    <w:rsid w:val="00D01706"/>
    <w:rsid w:val="00D263DD"/>
    <w:rsid w:val="00D44A94"/>
    <w:rsid w:val="00D93555"/>
    <w:rsid w:val="00E07E5F"/>
    <w:rsid w:val="00E73EA3"/>
    <w:rsid w:val="00F66A14"/>
    <w:rsid w:val="00FD56A7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AC4BB-65D4-429E-9A8C-FBFB868A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78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D263D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26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uiPriority w:val="99"/>
    <w:locked/>
    <w:rsid w:val="00D263DD"/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uiPriority w:val="99"/>
    <w:rsid w:val="00D263DD"/>
    <w:pPr>
      <w:widowControl w:val="0"/>
      <w:spacing w:after="0" w:line="276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Заголовок №2_"/>
    <w:link w:val="20"/>
    <w:uiPriority w:val="99"/>
    <w:locked/>
    <w:rsid w:val="00F66A14"/>
    <w:rPr>
      <w:rFonts w:ascii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uiPriority w:val="99"/>
    <w:rsid w:val="00F66A14"/>
    <w:pPr>
      <w:widowControl w:val="0"/>
      <w:spacing w:after="0" w:line="257" w:lineRule="auto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7605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0572"/>
    <w:rPr>
      <w:sz w:val="20"/>
      <w:szCs w:val="20"/>
    </w:rPr>
  </w:style>
  <w:style w:type="character" w:styleId="a7">
    <w:name w:val="footnote reference"/>
    <w:aliases w:val="Знак сноски-FN,Ciae niinee-FN,AЗнак сноски зел"/>
    <w:uiPriority w:val="99"/>
    <w:rsid w:val="00760572"/>
    <w:rPr>
      <w:rFonts w:cs="Times New Roman"/>
      <w:vertAlign w:val="superscript"/>
    </w:rPr>
  </w:style>
  <w:style w:type="character" w:styleId="a8">
    <w:name w:val="Emphasis"/>
    <w:qFormat/>
    <w:rsid w:val="00760572"/>
    <w:rPr>
      <w:rFonts w:cs="Times New Roman"/>
      <w:i/>
    </w:rPr>
  </w:style>
  <w:style w:type="paragraph" w:styleId="a9">
    <w:name w:val="List Paragraph"/>
    <w:basedOn w:val="a"/>
    <w:uiPriority w:val="34"/>
    <w:qFormat/>
    <w:rsid w:val="00B2785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78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2D78A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D78A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D78A7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D78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nteroko.ru/pirls21/pirls2021_pub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oco.ru/ru/osok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go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7512-9ADB-43CD-ACFB-677F7BA6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23</Pages>
  <Words>6672</Words>
  <Characters>38031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13</cp:revision>
  <dcterms:created xsi:type="dcterms:W3CDTF">2024-01-29T06:50:00Z</dcterms:created>
  <dcterms:modified xsi:type="dcterms:W3CDTF">2024-06-06T13:49:00Z</dcterms:modified>
</cp:coreProperties>
</file>